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03" w:rsidRDefault="00FA0603" w:rsidP="00FA060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FA0603" w:rsidRDefault="00FA0603" w:rsidP="00FA060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FA0603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Revisó:</w:t>
            </w:r>
            <w:r w:rsidR="00D6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DAMIAN DOMINELLO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Aprobó: PM</w:t>
            </w:r>
          </w:p>
        </w:tc>
      </w:tr>
      <w:tr w:rsidR="00FA0603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 w:rsidP="00D6453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</w:t>
            </w:r>
            <w:r w:rsidR="003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D6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.11.2016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 w:rsidP="00D6453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D6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-11-</w:t>
            </w:r>
            <w:r w:rsidR="003C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</w:tbl>
    <w:p w:rsidR="00FA0603" w:rsidRDefault="00FA0603" w:rsidP="00FA060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PRESENTE DOCUMENTO SE ENCUENTRA ACTUALIZADO SOLAMENTE EN LA RED. </w:t>
      </w:r>
    </w:p>
    <w:p w:rsidR="00FA0603" w:rsidRDefault="00FA0603" w:rsidP="00FA060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UD. ESTA LEYENDO UNA COPIA EN PAPEL DEL MISMO, VERIFIQUE QUE LA VERSION SEA LA VIGENTE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FA060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FA060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</w:p>
        </w:tc>
      </w:tr>
      <w:tr w:rsidR="00FA060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4533">
        <w:rPr>
          <w:rFonts w:ascii="Arial" w:hAnsi="Arial" w:cs="Arial"/>
          <w:color w:val="000000"/>
          <w:sz w:val="20"/>
          <w:szCs w:val="20"/>
        </w:rPr>
        <w:t>Comunicaciòn</w:t>
      </w:r>
      <w:proofErr w:type="spellEnd"/>
      <w:r w:rsidR="00D64533">
        <w:rPr>
          <w:rFonts w:ascii="Arial" w:hAnsi="Arial" w:cs="Arial"/>
          <w:color w:val="000000"/>
          <w:sz w:val="20"/>
          <w:szCs w:val="20"/>
        </w:rPr>
        <w:t xml:space="preserve"> Interna de Agencia al sector </w:t>
      </w:r>
      <w:proofErr w:type="spellStart"/>
      <w:r w:rsidR="00D64533">
        <w:rPr>
          <w:rFonts w:ascii="Arial" w:hAnsi="Arial" w:cs="Arial"/>
          <w:color w:val="000000"/>
          <w:sz w:val="20"/>
          <w:szCs w:val="20"/>
        </w:rPr>
        <w:t>Administraciòn</w:t>
      </w:r>
      <w:proofErr w:type="spellEnd"/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Asegurar que los documentos de origen interno y externo </w:t>
      </w:r>
      <w:r w:rsidR="00D64533">
        <w:rPr>
          <w:rFonts w:ascii="Arial" w:hAnsi="Arial" w:cs="Arial"/>
          <w:color w:val="000000"/>
          <w:sz w:val="20"/>
          <w:szCs w:val="20"/>
        </w:rPr>
        <w:t xml:space="preserve">que ingresen a la Agencia, como ser notas de AGP, Resoluciones de Aduana, </w:t>
      </w:r>
      <w:proofErr w:type="spellStart"/>
      <w:r w:rsidR="00D64533"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 w:rsidR="00D64533">
        <w:rPr>
          <w:rFonts w:ascii="Arial" w:hAnsi="Arial" w:cs="Arial"/>
          <w:color w:val="000000"/>
          <w:sz w:val="20"/>
          <w:szCs w:val="20"/>
        </w:rPr>
        <w:t xml:space="preserve"> sean </w:t>
      </w:r>
      <w:proofErr w:type="gramStart"/>
      <w:r w:rsidR="00D64533">
        <w:rPr>
          <w:rFonts w:ascii="Arial" w:hAnsi="Arial" w:cs="Arial"/>
          <w:color w:val="000000"/>
          <w:sz w:val="20"/>
          <w:szCs w:val="20"/>
        </w:rPr>
        <w:t>comunicado</w:t>
      </w:r>
      <w:proofErr w:type="gramEnd"/>
      <w:r w:rsidR="00D64533">
        <w:rPr>
          <w:rFonts w:ascii="Arial" w:hAnsi="Arial" w:cs="Arial"/>
          <w:color w:val="000000"/>
          <w:sz w:val="20"/>
          <w:szCs w:val="20"/>
        </w:rPr>
        <w:t xml:space="preserve"> de inmediato al sector </w:t>
      </w:r>
      <w:proofErr w:type="spellStart"/>
      <w:r w:rsidR="00D64533">
        <w:rPr>
          <w:rFonts w:ascii="Arial" w:hAnsi="Arial" w:cs="Arial"/>
          <w:color w:val="000000"/>
          <w:sz w:val="20"/>
          <w:szCs w:val="20"/>
        </w:rPr>
        <w:t>Administraciòn</w:t>
      </w:r>
      <w:proofErr w:type="spellEnd"/>
      <w:r w:rsidR="00D64533">
        <w:rPr>
          <w:rFonts w:ascii="Arial" w:hAnsi="Arial" w:cs="Arial"/>
          <w:color w:val="000000"/>
          <w:sz w:val="20"/>
          <w:szCs w:val="20"/>
        </w:rPr>
        <w:t>.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A0603" w:rsidRDefault="00D6453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Sub-agencia San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Nicolàs</w:t>
      </w:r>
      <w:proofErr w:type="spellEnd"/>
      <w:r w:rsidR="00FA0603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="00FA0603"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 w:rsidR="00FA060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Distribución de Documentos</w:t>
      </w:r>
      <w:r w:rsidR="00D64533">
        <w:rPr>
          <w:rFonts w:ascii="Arial" w:hAnsi="Arial" w:cs="Arial"/>
          <w:color w:val="000000"/>
          <w:sz w:val="20"/>
          <w:szCs w:val="20"/>
        </w:rPr>
        <w:t xml:space="preserve"> externos que hacen a la actividad 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Una vez </w:t>
      </w:r>
      <w:r w:rsidR="00D64533">
        <w:rPr>
          <w:rFonts w:ascii="Arial" w:hAnsi="Arial" w:cs="Arial"/>
          <w:color w:val="000000"/>
          <w:sz w:val="20"/>
          <w:szCs w:val="20"/>
        </w:rPr>
        <w:t xml:space="preserve">recibidos por el sector Agencia, las comunicaciones de los organismos como </w:t>
      </w:r>
      <w:proofErr w:type="spellStart"/>
      <w:r w:rsidR="00D64533">
        <w:rPr>
          <w:rFonts w:ascii="Arial" w:hAnsi="Arial" w:cs="Arial"/>
          <w:color w:val="000000"/>
          <w:sz w:val="20"/>
          <w:szCs w:val="20"/>
        </w:rPr>
        <w:t>Administraciòn</w:t>
      </w:r>
      <w:proofErr w:type="spellEnd"/>
      <w:r w:rsidR="00D64533">
        <w:rPr>
          <w:rFonts w:ascii="Arial" w:hAnsi="Arial" w:cs="Arial"/>
          <w:color w:val="000000"/>
          <w:sz w:val="20"/>
          <w:szCs w:val="20"/>
        </w:rPr>
        <w:t xml:space="preserve"> General de Aduana, Prefectura Naval Argentina, (Documentos de origen externo) </w:t>
      </w:r>
      <w:proofErr w:type="spellStart"/>
      <w:r w:rsidR="00D64533"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 w:rsidR="00D64533">
        <w:rPr>
          <w:rFonts w:ascii="Arial" w:hAnsi="Arial" w:cs="Arial"/>
          <w:color w:val="000000"/>
          <w:sz w:val="20"/>
          <w:szCs w:val="20"/>
        </w:rPr>
        <w:t xml:space="preserve">, sean informado de manera directa al sector de </w:t>
      </w:r>
      <w:proofErr w:type="spellStart"/>
      <w:r w:rsidR="00D64533">
        <w:rPr>
          <w:rFonts w:ascii="Arial" w:hAnsi="Arial" w:cs="Arial"/>
          <w:color w:val="000000"/>
          <w:sz w:val="20"/>
          <w:szCs w:val="20"/>
        </w:rPr>
        <w:t>Administraciòn</w:t>
      </w:r>
      <w:proofErr w:type="spellEnd"/>
      <w:r w:rsidR="00D64533">
        <w:rPr>
          <w:rFonts w:ascii="Arial" w:hAnsi="Arial" w:cs="Arial"/>
          <w:color w:val="000000"/>
          <w:sz w:val="20"/>
          <w:szCs w:val="20"/>
        </w:rPr>
        <w:t>.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Pr="00D64533" w:rsidRDefault="00FA0603" w:rsidP="00FA06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64533">
        <w:rPr>
          <w:rFonts w:ascii="Arial" w:hAnsi="Arial" w:cs="Arial"/>
          <w:bCs/>
          <w:color w:val="000000"/>
          <w:sz w:val="20"/>
          <w:szCs w:val="20"/>
        </w:rPr>
        <w:t>2</w:t>
      </w:r>
      <w:r w:rsidR="00D64533" w:rsidRPr="00D64533">
        <w:rPr>
          <w:rFonts w:ascii="Arial" w:hAnsi="Arial" w:cs="Arial"/>
          <w:bCs/>
          <w:color w:val="000000"/>
          <w:sz w:val="20"/>
          <w:szCs w:val="20"/>
        </w:rPr>
        <w:t>.</w:t>
      </w:r>
      <w:r w:rsidRPr="00D64533">
        <w:rPr>
          <w:rFonts w:ascii="Arial" w:hAnsi="Arial" w:cs="Arial"/>
          <w:bCs/>
          <w:color w:val="000000"/>
          <w:sz w:val="20"/>
          <w:szCs w:val="20"/>
        </w:rPr>
        <w:t>)</w:t>
      </w:r>
      <w:r w:rsidRPr="00D64533">
        <w:rPr>
          <w:rFonts w:ascii="Arial" w:hAnsi="Arial" w:cs="Arial"/>
          <w:bCs/>
          <w:color w:val="000000"/>
          <w:sz w:val="20"/>
          <w:szCs w:val="20"/>
        </w:rPr>
        <w:tab/>
        <w:t>Documentos de Origen Externo</w:t>
      </w:r>
    </w:p>
    <w:p w:rsidR="00FA0603" w:rsidRPr="00D6453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FA0603" w:rsidRPr="00D6453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64533">
        <w:rPr>
          <w:rFonts w:ascii="Arial" w:hAnsi="Arial" w:cs="Arial"/>
          <w:bCs/>
          <w:color w:val="000000"/>
          <w:sz w:val="20"/>
          <w:szCs w:val="20"/>
        </w:rPr>
        <w:t>2.1) Tipos de Documentos Externos</w:t>
      </w:r>
    </w:p>
    <w:p w:rsidR="00FA0603" w:rsidRPr="00D6453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FA0603" w:rsidRPr="00D6453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bookmarkStart w:id="0" w:name="_GoBack"/>
      <w:r w:rsidRPr="00D64533">
        <w:rPr>
          <w:rFonts w:ascii="Arial" w:hAnsi="Arial" w:cs="Arial"/>
          <w:bCs/>
          <w:color w:val="000000"/>
          <w:sz w:val="20"/>
          <w:szCs w:val="20"/>
        </w:rPr>
        <w:t>Son Documentos de Origen Externo:</w:t>
      </w:r>
    </w:p>
    <w:bookmarkEnd w:id="0"/>
    <w:p w:rsidR="00FA0603" w:rsidRPr="00D6453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FA0603" w:rsidRPr="00D64533" w:rsidRDefault="00FA0603" w:rsidP="00FA06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6453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D6453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64533">
        <w:rPr>
          <w:rFonts w:ascii="Arial" w:hAnsi="Arial" w:cs="Arial"/>
          <w:bCs/>
          <w:color w:val="000000"/>
          <w:sz w:val="20"/>
          <w:szCs w:val="20"/>
        </w:rPr>
        <w:t xml:space="preserve">los utilizados por </w:t>
      </w:r>
      <w:proofErr w:type="spellStart"/>
      <w:r w:rsidRPr="00D64533">
        <w:rPr>
          <w:rFonts w:ascii="Arial" w:hAnsi="Arial" w:cs="Arial"/>
          <w:bCs/>
          <w:color w:val="000000"/>
          <w:sz w:val="20"/>
          <w:szCs w:val="20"/>
        </w:rPr>
        <w:t>Alpemar</w:t>
      </w:r>
      <w:proofErr w:type="spellEnd"/>
      <w:r w:rsidRPr="00D64533">
        <w:rPr>
          <w:rFonts w:ascii="Arial" w:hAnsi="Arial" w:cs="Arial"/>
          <w:bCs/>
          <w:color w:val="000000"/>
          <w:sz w:val="20"/>
          <w:szCs w:val="20"/>
        </w:rPr>
        <w:t xml:space="preserve"> para poder cumplir con requerimientos regulatorios  / legales relacionados con sus Servicios como Agencia Marítima</w:t>
      </w:r>
    </w:p>
    <w:p w:rsidR="00FA0603" w:rsidRPr="00D6453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FA0603" w:rsidRPr="00D6453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Pr="00D6453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64533">
        <w:rPr>
          <w:rFonts w:ascii="Arial" w:hAnsi="Arial" w:cs="Arial"/>
          <w:bCs/>
          <w:color w:val="000000"/>
          <w:sz w:val="20"/>
          <w:szCs w:val="20"/>
        </w:rPr>
        <w:t>2.2) Actualización y Distribución de Documentos de Origen Externo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Tabla I muestra el procedimiento de actualización y responsabilidades por la distribución interna de los documentos de origen externos.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0"/>
        <w:gridCol w:w="2880"/>
        <w:gridCol w:w="2880"/>
      </w:tblGrid>
      <w:tr w:rsidR="00FA0603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Tipo de Documento de Origen Externo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Método de Actualización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 de Distribución Interna</w:t>
            </w:r>
          </w:p>
        </w:tc>
      </w:tr>
      <w:tr w:rsidR="00FA0603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Instrucciones de Clientes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Actualización realizada por el propio cliente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Gerencia de Operaciones</w:t>
            </w:r>
          </w:p>
        </w:tc>
      </w:tr>
      <w:tr w:rsidR="00FA0603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Instrucciones de las Terminales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Actualización realizada por las propias Terminales.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Responsables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Subagencias</w:t>
            </w:r>
            <w:proofErr w:type="spellEnd"/>
          </w:p>
        </w:tc>
      </w:tr>
      <w:tr w:rsidR="00FA0603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Leyes / Regulaciones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Actualización informada por el Centro de Navegación y Organismos Oficiales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Responsables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SubAgencias</w:t>
            </w:r>
            <w:proofErr w:type="spellEnd"/>
          </w:p>
        </w:tc>
      </w:tr>
      <w:tr w:rsidR="00FA0603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Normas ISO 9000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Actualización solicitada a Organismo de Certificación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Alpemar</w:t>
            </w:r>
            <w:proofErr w:type="spellEnd"/>
          </w:p>
        </w:tc>
      </w:tr>
    </w:tbl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FA0603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FA0603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603" w:rsidRDefault="00FA060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A0603" w:rsidRDefault="00FA0603" w:rsidP="00FA060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C23A0" w:rsidRDefault="00CC23A0"/>
    <w:sectPr w:rsidR="00CC23A0" w:rsidSect="00A542A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03"/>
    <w:rsid w:val="003C369E"/>
    <w:rsid w:val="00CC23A0"/>
    <w:rsid w:val="00D64533"/>
    <w:rsid w:val="00EA1EE7"/>
    <w:rsid w:val="00F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3</cp:revision>
  <dcterms:created xsi:type="dcterms:W3CDTF">2017-08-08T13:11:00Z</dcterms:created>
  <dcterms:modified xsi:type="dcterms:W3CDTF">2017-08-08T13:18:00Z</dcterms:modified>
</cp:coreProperties>
</file>