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B7353B" w:rsidRDefault="00B7353B" w:rsidP="00B7353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 Damián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 w:rsidP="002006B6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 </w:t>
            </w:r>
            <w:r w:rsidR="0020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Pablo </w:t>
            </w:r>
            <w:proofErr w:type="spellStart"/>
            <w:r w:rsidR="0020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Marassi</w:t>
            </w:r>
            <w:proofErr w:type="spellEnd"/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 w:rsidP="002859D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28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1/2/2017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 w:rsidP="002859D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 </w:t>
            </w:r>
            <w:r w:rsidR="0028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1/2/2017</w:t>
            </w:r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23/03/2004Eliminación de la columna N/A1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22/04/2004Modificación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52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13/05/2005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Modificacion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 y 4 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13/10/2005 Agregado de planillas de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evaluacion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(I07 -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Evaluation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form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01/09/2006 Cambio Plazo de Archivo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19/07/2010 requerimiento a cumplir por el agente abordo ante cierta situación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263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15/3/2016 punto 1 – adjuntar habilitaciones</w:t>
            </w:r>
          </w:p>
          <w:p w:rsidR="00CC70E7" w:rsidRDefault="00CC70E7" w:rsidP="00171A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1/2/2017 – Se agrega ítem “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garbage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” y se </w:t>
            </w:r>
            <w:r w:rsidR="00171AA8">
              <w:rPr>
                <w:rFonts w:ascii="Courier New" w:hAnsi="Courier New" w:cs="Courier New"/>
                <w:color w:val="000000"/>
                <w:sz w:val="20"/>
                <w:szCs w:val="20"/>
              </w:rPr>
              <w:t>eliminan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entrega de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dikette</w:t>
            </w:r>
            <w:proofErr w:type="spellEnd"/>
            <w:r w:rsidR="00171AA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y </w:t>
            </w:r>
            <w:bookmarkStart w:id="0" w:name="_GoBack"/>
            <w:bookmarkEnd w:id="0"/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fotògrafo</w:t>
            </w:r>
            <w:proofErr w:type="spellEnd"/>
          </w:p>
        </w:tc>
      </w:tr>
    </w:tbl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Check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Operaciones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Estandarizar el Seguimiento de los  Servicios provistos por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su correspondiente registro 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Personal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Subagencias</w:t>
      </w:r>
      <w:proofErr w:type="spell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Cada buque deberá tener una planilla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Checklist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cuya copia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deberá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enviarse</w:t>
      </w:r>
      <w:r w:rsidR="002006B6">
        <w:rPr>
          <w:rFonts w:ascii="Arial" w:hAnsi="Arial" w:cs="Arial"/>
          <w:color w:val="000000"/>
          <w:sz w:val="20"/>
          <w:szCs w:val="20"/>
        </w:rPr>
        <w:t xml:space="preserve"> en formato PDF</w:t>
      </w:r>
      <w:r>
        <w:rPr>
          <w:rFonts w:ascii="Arial" w:hAnsi="Arial" w:cs="Arial"/>
          <w:color w:val="000000"/>
          <w:sz w:val="20"/>
          <w:szCs w:val="20"/>
        </w:rPr>
        <w:t>, junto con la documentación y la Planilla de</w:t>
      </w:r>
    </w:p>
    <w:p w:rsidR="00B7353B" w:rsidRPr="00EF5FE3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gastos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a la Gerencia</w:t>
      </w:r>
      <w:r w:rsidR="002006B6">
        <w:rPr>
          <w:rFonts w:ascii="Arial" w:hAnsi="Arial" w:cs="Arial"/>
          <w:color w:val="000000"/>
          <w:sz w:val="20"/>
          <w:szCs w:val="20"/>
        </w:rPr>
        <w:t xml:space="preserve"> de Administración </w:t>
      </w:r>
      <w:proofErr w:type="spellStart"/>
      <w:r w:rsidR="002006B6">
        <w:rPr>
          <w:rFonts w:ascii="Arial" w:hAnsi="Arial" w:cs="Arial"/>
          <w:color w:val="000000"/>
          <w:sz w:val="20"/>
          <w:szCs w:val="20"/>
        </w:rPr>
        <w:t>vìa</w:t>
      </w:r>
      <w:proofErr w:type="spellEnd"/>
      <w:r w:rsidR="002006B6">
        <w:rPr>
          <w:rFonts w:ascii="Arial" w:hAnsi="Arial" w:cs="Arial"/>
          <w:color w:val="000000"/>
          <w:sz w:val="20"/>
          <w:szCs w:val="20"/>
        </w:rPr>
        <w:t xml:space="preserve"> Mail. – En la misma es indispensable</w:t>
      </w:r>
      <w:r w:rsidR="00EF5FE3">
        <w:rPr>
          <w:rFonts w:ascii="Arial" w:hAnsi="Arial" w:cs="Arial"/>
          <w:color w:val="000000"/>
          <w:sz w:val="20"/>
          <w:szCs w:val="20"/>
        </w:rPr>
        <w:t xml:space="preserve"> </w:t>
      </w:r>
      <w:r w:rsidR="00EF5FE3">
        <w:rPr>
          <w:rFonts w:ascii="Helv" w:hAnsi="Helv" w:cs="Helv"/>
          <w:color w:val="000000"/>
          <w:sz w:val="20"/>
          <w:szCs w:val="20"/>
          <w:u w:val="single"/>
        </w:rPr>
        <w:t xml:space="preserve">que se incorpore     junto con el mail de la planilla de gastos y </w:t>
      </w:r>
      <w:proofErr w:type="spellStart"/>
      <w:r w:rsidR="00EF5FE3">
        <w:rPr>
          <w:rFonts w:ascii="Helv" w:hAnsi="Helv" w:cs="Helv"/>
          <w:color w:val="000000"/>
          <w:sz w:val="20"/>
          <w:szCs w:val="20"/>
          <w:u w:val="single"/>
        </w:rPr>
        <w:t>checklist</w:t>
      </w:r>
      <w:proofErr w:type="spellEnd"/>
      <w:r w:rsidR="00EF5FE3">
        <w:rPr>
          <w:rFonts w:ascii="Helv" w:hAnsi="Helv" w:cs="Helv"/>
          <w:color w:val="000000"/>
          <w:sz w:val="20"/>
          <w:szCs w:val="20"/>
          <w:u w:val="single"/>
        </w:rPr>
        <w:t xml:space="preserve">, </w:t>
      </w:r>
      <w:r w:rsidR="00EF5FE3" w:rsidRPr="00EF5FE3">
        <w:rPr>
          <w:rFonts w:ascii="Helv" w:hAnsi="Helv" w:cs="Helv"/>
          <w:b/>
          <w:color w:val="000000"/>
          <w:sz w:val="20"/>
          <w:szCs w:val="20"/>
          <w:u w:val="single"/>
        </w:rPr>
        <w:t>las copias de las habilitaciones solicitadas por cada buque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Cada empleado que visite un buque deberá llevar la planilla de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checklist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para evitar olvidos e ir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completandola</w:t>
      </w:r>
      <w:proofErr w:type="spell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Aquel empleado que marque una fila como SI o NO deberá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poner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su inicial en la columna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Checked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</w:t>
      </w:r>
      <w:proofErr w:type="spell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Al finalizar un buque todas las columnas deberían estar marcadas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SI o NO, caso contrario se esta ante un incumplimiento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Se abrirá un carpeta en donde se archivaran copias de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Mensaje de nominación emitido por la Gerencia de Operaciones si lo hubiere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checklist</w:t>
      </w:r>
      <w:proofErr w:type="spellEnd"/>
      <w:proofErr w:type="gram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planilla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gastos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todos los buques ordenadas por numero de carpeta de buque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B7353B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B7353B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Operaciones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Carpeta de Planillas de Gastos +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List</w:t>
            </w:r>
            <w:proofErr w:type="spellEnd"/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Destrucción</w:t>
            </w:r>
          </w:p>
        </w:tc>
      </w:tr>
    </w:tbl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B7C20" w:rsidRDefault="004B7C20"/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Anexo I: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Model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Check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List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Operaciones</w:t>
      </w:r>
    </w:p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 Damián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Aprobó BLOCH</w:t>
            </w:r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  19/07/2010</w:t>
            </w:r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Anexo I: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Model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Check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List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Operaciones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73"/>
        <w:gridCol w:w="1038"/>
        <w:gridCol w:w="3016"/>
        <w:gridCol w:w="633"/>
        <w:gridCol w:w="1085"/>
      </w:tblGrid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ALPEMAR S.R.L.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C H E C K L I S T</w:t>
            </w:r>
            <w:r w:rsidRPr="00B7353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(For vessel's attendance in port)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VESSEL: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PORT: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DATE: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NOCHECKED BY</w:t>
            </w: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COASTGUARD OFFICER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IMMIGRATIONS OFFICER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CUSTOMS OFFICER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859DF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2859D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GARBAGE DISPOSAL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HOLDS' SURVEYORS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ON-HIRE SURVEYOR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DRAFT-SURVEY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 INTAKE SURVEYOR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BOAT SERVICE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HARBOUR PILOT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SPARE PARTS TO BE DELIVERED: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MAILING/ COURIER TO BE DELIVERED: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CASH-TO-MASTER TO BE DELIVERED: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ON-SIGNING CREW TO BE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OFF-SIGNING CREW TO BE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FRESH WATER TO BE SUPPLIED: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DERATTING CERTIFICATED TO BE RENEWED: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MEDICAL/DENTIST ATTENTION TO BE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SHIPCHANDLER TO BE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LIFERAFTS TO BE DISEMBARKED: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1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FIRE EXTINGUISHERS/ CO2 TO BE LANDED: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BOAT SERVICE FOR MASTER/ CREWMEMBERS: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INT'L TONNAGE/ LOADLINE CERTS TO TAKE COPY: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SHIP'S PARTICULARS TO TAKE COPY: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HOLDS' CAPACITIES TO TAKE COPY: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CARGO SEQUENCE TO ASK TO MASTER: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 STATE CONTROL INSPECTION TB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CC70E7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CC70E7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70E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CC70E7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70E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CC70E7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CC70E7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CARGO CONDITION CERTIFICATES TO BE DELIVERED: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ARTIFICIAL SEPARATIONS TO BE PLACED: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FUMIGATION OF CARGO (AND COMPANY NAME)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EVALUATION FORM  DELIVERED TO THE MASTER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CC70E7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EVALUATION FORM  RECEIVED FROM MASTER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BOARDING AGENTS CHECKED WITH OPERATIONS DPT ABT ANY CRITICAL ISSUES</w:t>
            </w:r>
            <w:proofErr w:type="gramStart"/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?/</w:t>
            </w:r>
            <w:proofErr w:type="gramEnd"/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INSTRUCTIONS REQUIRED?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/>
    <w:sectPr w:rsidR="00B7353B" w:rsidSect="00A377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3B"/>
    <w:rsid w:val="00171AA8"/>
    <w:rsid w:val="002006B6"/>
    <w:rsid w:val="002859DF"/>
    <w:rsid w:val="0033036F"/>
    <w:rsid w:val="00381D1D"/>
    <w:rsid w:val="004B7C20"/>
    <w:rsid w:val="00B26371"/>
    <w:rsid w:val="00B7353B"/>
    <w:rsid w:val="00CC18FF"/>
    <w:rsid w:val="00CC70E7"/>
    <w:rsid w:val="00E36023"/>
    <w:rsid w:val="00EF5FE3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6</cp:revision>
  <dcterms:created xsi:type="dcterms:W3CDTF">2017-02-01T14:44:00Z</dcterms:created>
  <dcterms:modified xsi:type="dcterms:W3CDTF">2017-02-01T15:50:00Z</dcterms:modified>
</cp:coreProperties>
</file>